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1437"/>
        <w:bidiVisual/>
        <w:tblW w:w="14884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2835"/>
        <w:gridCol w:w="850"/>
        <w:gridCol w:w="2977"/>
        <w:gridCol w:w="851"/>
        <w:gridCol w:w="2126"/>
        <w:gridCol w:w="850"/>
        <w:gridCol w:w="1418"/>
        <w:gridCol w:w="709"/>
      </w:tblGrid>
      <w:tr w:rsidR="0033605C" w:rsidRPr="00F346B1" w:rsidTr="0033605C">
        <w:trPr>
          <w:trHeight w:val="1470"/>
        </w:trPr>
        <w:tc>
          <w:tcPr>
            <w:tcW w:w="14884" w:type="dxa"/>
            <w:gridSpan w:val="10"/>
            <w:tcBorders>
              <w:top w:val="thickThinSmallGap" w:sz="24" w:space="0" w:color="auto"/>
              <w:left w:val="thickThinSmallGap" w:sz="24" w:space="0" w:color="auto"/>
              <w:bottom w:val="thinThickThinSmallGap" w:sz="24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33605C" w:rsidRPr="00F346B1" w:rsidRDefault="0033605C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33605C">
              <w:rPr>
                <w:rFonts w:cs="2  Titr"/>
                <w:b/>
                <w:bCs/>
                <w:rtl/>
                <w:lang w:bidi="fa-IR"/>
              </w:rPr>
              <w:t>برنامه هفتگي گروه زبان و ادب</w:t>
            </w:r>
            <w:r w:rsidRPr="0033605C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33605C">
              <w:rPr>
                <w:rFonts w:cs="2  Titr" w:hint="eastAsia"/>
                <w:b/>
                <w:bCs/>
                <w:rtl/>
                <w:lang w:bidi="fa-IR"/>
              </w:rPr>
              <w:t>ات</w:t>
            </w:r>
            <w:r w:rsidRPr="0033605C">
              <w:rPr>
                <w:rFonts w:cs="2  Titr"/>
                <w:b/>
                <w:bCs/>
                <w:rtl/>
                <w:lang w:bidi="fa-IR"/>
              </w:rPr>
              <w:t xml:space="preserve"> فارس</w:t>
            </w:r>
            <w:r w:rsidRPr="0033605C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33605C">
              <w:rPr>
                <w:rFonts w:cs="2  Titr"/>
                <w:b/>
                <w:bCs/>
                <w:rtl/>
                <w:lang w:bidi="fa-IR"/>
              </w:rPr>
              <w:t xml:space="preserve">  دانشكده ادبيات و علوم انساني نيمسال اول سال تحصيلي1404</w:t>
            </w:r>
          </w:p>
        </w:tc>
      </w:tr>
      <w:tr w:rsidR="00F346B1" w:rsidRPr="00F346B1" w:rsidTr="0033605C">
        <w:trPr>
          <w:trHeight w:val="477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ايام</w:t>
            </w:r>
          </w:p>
          <w:p w:rsid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ورودي</w:t>
            </w:r>
          </w:p>
        </w:tc>
        <w:tc>
          <w:tcPr>
            <w:tcW w:w="2835" w:type="dxa"/>
            <w:tcBorders>
              <w:top w:val="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10 -  30/8 </w:t>
            </w:r>
          </w:p>
        </w:tc>
        <w:tc>
          <w:tcPr>
            <w:tcW w:w="850" w:type="dxa"/>
            <w:tcBorders>
              <w:top w:val="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کلاس</w:t>
            </w:r>
          </w:p>
        </w:tc>
        <w:tc>
          <w:tcPr>
            <w:tcW w:w="2977" w:type="dxa"/>
            <w:tcBorders>
              <w:top w:val="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12 ـ30 /10               </w:t>
            </w:r>
          </w:p>
        </w:tc>
        <w:tc>
          <w:tcPr>
            <w:tcW w:w="851" w:type="dxa"/>
            <w:tcBorders>
              <w:top w:val="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کلاس</w:t>
            </w:r>
          </w:p>
        </w:tc>
        <w:tc>
          <w:tcPr>
            <w:tcW w:w="2126" w:type="dxa"/>
            <w:tcBorders>
              <w:top w:val="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16 ـ14</w:t>
            </w:r>
          </w:p>
        </w:tc>
        <w:tc>
          <w:tcPr>
            <w:tcW w:w="850" w:type="dxa"/>
            <w:tcBorders>
              <w:top w:val="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کلاس</w:t>
            </w:r>
          </w:p>
        </w:tc>
        <w:tc>
          <w:tcPr>
            <w:tcW w:w="1418" w:type="dxa"/>
            <w:tcBorders>
              <w:top w:val="thickThinSmallGap" w:sz="24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18 ـ16</w:t>
            </w:r>
          </w:p>
        </w:tc>
        <w:tc>
          <w:tcPr>
            <w:tcW w:w="709" w:type="dxa"/>
            <w:tcBorders>
              <w:top w:val="thickThinSmallGap" w:sz="24" w:space="0" w:color="auto"/>
              <w:left w:val="single" w:sz="6" w:space="0" w:color="auto"/>
              <w:bottom w:val="thinThickThinSmallGap" w:sz="24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كلاس</w:t>
            </w:r>
          </w:p>
        </w:tc>
      </w:tr>
      <w:tr w:rsidR="00F346B1" w:rsidRPr="00F346B1" w:rsidTr="00F346B1">
        <w:trPr>
          <w:trHeight w:val="323"/>
        </w:trPr>
        <w:tc>
          <w:tcPr>
            <w:tcW w:w="1134" w:type="dxa"/>
            <w:vMerge w:val="restart"/>
            <w:tcBorders>
              <w:top w:val="thinThickThinSmallGap" w:sz="24" w:space="0" w:color="auto"/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شنبه                               </w:t>
            </w:r>
            <w:r w:rsidRPr="00F346B1">
              <w:rPr>
                <w:rFonts w:cs="2  Titr"/>
                <w:b/>
                <w:bCs/>
                <w:lang w:bidi="fa-IR"/>
              </w:rPr>
              <w:t xml:space="preserve">       </w:t>
            </w:r>
          </w:p>
        </w:tc>
        <w:tc>
          <w:tcPr>
            <w:tcW w:w="1134" w:type="dxa"/>
            <w:tcBorders>
              <w:top w:val="thinThickThinSmallGap" w:sz="24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کارشناسی1401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متون نظم5 صائب و  شاعران سبک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هندی. آقای دکتر گلی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121</w:t>
            </w:r>
          </w:p>
        </w:tc>
        <w:tc>
          <w:tcPr>
            <w:tcW w:w="2126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272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متون نثر 4 مرصادالعباد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خانم دکتر ویدا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دستمالچ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عرب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5 قواعد و متون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آقای دکتر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صدق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تار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خ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ادب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ات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4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 آقای دکتر محمد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پاشا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61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شاعران حوزة  ادبی عراق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یدالله نصراللهی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تاثیر قرآن و حدیث در ادب</w:t>
            </w:r>
            <w:r w:rsidRPr="00F346B1">
              <w:rPr>
                <w:rFonts w:cs="2  Titr"/>
                <w:b/>
                <w:bCs/>
                <w:lang w:bidi="fa-IR"/>
              </w:rPr>
              <w:t xml:space="preserve"> 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فارسی آقای دکتر محمد پاشایی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394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 1404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507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ارشد محض1403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نثر فارسی3 مصباح الهدایه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ناصر علیزاده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D0611A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 w:hint="cs"/>
                <w:b/>
                <w:bCs/>
                <w:rtl/>
                <w:lang w:bidi="fa-IR"/>
              </w:rPr>
            </w:pPr>
            <w:r>
              <w:rPr>
                <w:rFonts w:cs="2  Titr" w:hint="cs"/>
                <w:b/>
                <w:bCs/>
                <w:rtl/>
                <w:lang w:bidi="fa-IR"/>
              </w:rPr>
              <w:t>اتاق جلسه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نثر4 کشف المحجوب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ناصر علیزاده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اتاق جلسه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378"/>
        </w:trPr>
        <w:tc>
          <w:tcPr>
            <w:tcW w:w="1134" w:type="dxa"/>
            <w:vMerge/>
            <w:tcBorders>
              <w:left w:val="thickThinSmallGap" w:sz="24" w:space="0" w:color="auto"/>
              <w:bottom w:val="single" w:sz="48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ارشد محض1404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نظم فارسی1  شاهنامه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احمد گلی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نثر فارسی1 تاریخ بیهقی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یدالله نصراللهی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209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510"/>
        </w:trPr>
        <w:tc>
          <w:tcPr>
            <w:tcW w:w="1134" w:type="dxa"/>
            <w:vMerge w:val="restart"/>
            <w:tcBorders>
              <w:top w:val="thinThickThinSmallGap" w:sz="24" w:space="0" w:color="auto"/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lastRenderedPageBreak/>
              <w:t>يكشنبه</w:t>
            </w:r>
          </w:p>
        </w:tc>
        <w:tc>
          <w:tcPr>
            <w:tcW w:w="1134" w:type="dxa"/>
            <w:tcBorders>
              <w:top w:val="thinThickThinSmallGap" w:sz="24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 1401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کل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ات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نقد ادب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آقای دکتر یدالله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نصرالله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  <w:tc>
          <w:tcPr>
            <w:tcW w:w="2977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متون نظم عرفانی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خانم دکتر عاتکه رسمی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  <w:tc>
          <w:tcPr>
            <w:tcW w:w="2126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317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  <w:p w:rsid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مکتب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های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ادب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خانم دکتر ویدا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دستمالچ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303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ادب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ات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داستان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خانم دکتر ویدا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دستمالچ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         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مرجع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شناس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و روش تحق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ق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آقای دکتر محمد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پاشا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705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پ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شگامان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نظم فارس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آقا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دکتر حس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ن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صدق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آیین نگارش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یدالله نصراللهی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دستور زبان 1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آقا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دکتر محمد پاشا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</w:tr>
      <w:tr w:rsidR="00F346B1" w:rsidRPr="00F346B1" w:rsidTr="00F346B1">
        <w:trPr>
          <w:trHeight w:val="344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ارشدمحض1403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نظم فارس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4 مثنو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رحمان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مشتاق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 مه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اتاق جلسه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عرب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3 نظم عرب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آقای دکتر حسین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صدق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اتاق جلسه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تحق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ق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در دستور زبان فارس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آقای دکتر محمد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پاشا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اتاق جلسه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733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ارشدمحض1404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عربی 1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خانم دکتر عاتکه  رسمی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201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pStyle w:val="NoSpacing"/>
              <w:tabs>
                <w:tab w:val="left" w:pos="2771"/>
                <w:tab w:val="left" w:pos="6442"/>
                <w:tab w:val="left" w:pos="8092"/>
              </w:tabs>
              <w:bidi/>
              <w:jc w:val="center"/>
              <w:rPr>
                <w:rFonts w:ascii="Times New Roman" w:hAnsi="Times New Roman" w:cs="2 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زبان خارج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1 </w:t>
            </w:r>
          </w:p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pStyle w:val="NoSpacing"/>
              <w:tabs>
                <w:tab w:val="left" w:pos="2771"/>
                <w:tab w:val="left" w:pos="6442"/>
                <w:tab w:val="left" w:pos="8092"/>
              </w:tabs>
              <w:bidi/>
              <w:jc w:val="center"/>
              <w:rPr>
                <w:rFonts w:ascii="Times New Roman" w:hAnsi="Times New Roman" w:cs="2  Titr"/>
                <w:b/>
                <w:bCs/>
                <w:sz w:val="24"/>
                <w:szCs w:val="24"/>
                <w:lang w:bidi="fa-IR"/>
              </w:rPr>
            </w:pPr>
            <w:r w:rsidRPr="00F346B1">
              <w:rPr>
                <w:rFonts w:ascii="Times New Roman" w:hAnsi="Times New Roman" w:cs="2  Titr" w:hint="cs"/>
                <w:b/>
                <w:bCs/>
                <w:sz w:val="24"/>
                <w:szCs w:val="24"/>
                <w:rtl/>
                <w:lang w:bidi="fa-IR"/>
              </w:rPr>
              <w:t>209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pStyle w:val="NoSpacing"/>
              <w:tabs>
                <w:tab w:val="left" w:pos="2771"/>
                <w:tab w:val="left" w:pos="6442"/>
                <w:tab w:val="left" w:pos="8092"/>
              </w:tabs>
              <w:bidi/>
              <w:jc w:val="center"/>
              <w:rPr>
                <w:rFonts w:ascii="Times New Roman" w:hAnsi="Times New Roman" w:cs="2 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345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ارشد معاصر1403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بلاغت کاربردی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 آقای دکتر احمدگلی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209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تحل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ل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متون شعر </w:t>
            </w:r>
          </w:p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آقای دکتر ناصر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عل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زاده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pStyle w:val="NoSpacing"/>
              <w:tabs>
                <w:tab w:val="left" w:pos="2771"/>
                <w:tab w:val="left" w:pos="6442"/>
                <w:tab w:val="left" w:pos="8092"/>
              </w:tabs>
              <w:bidi/>
              <w:jc w:val="center"/>
              <w:rPr>
                <w:rFonts w:ascii="Times New Roman" w:hAnsi="Times New Roman" w:cs="2  Titr"/>
                <w:b/>
                <w:bCs/>
                <w:sz w:val="24"/>
                <w:szCs w:val="24"/>
                <w:rtl/>
                <w:lang w:bidi="fa-IR"/>
              </w:rPr>
            </w:pPr>
            <w:r w:rsidRPr="00F346B1">
              <w:rPr>
                <w:rFonts w:ascii="Times New Roman" w:hAnsi="Times New Roman" w:cs="2  Titr" w:hint="cs"/>
                <w:b/>
                <w:bCs/>
                <w:sz w:val="24"/>
                <w:szCs w:val="24"/>
                <w:rtl/>
                <w:lang w:bidi="fa-IR"/>
              </w:rPr>
              <w:t>اتاق استاد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تحل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ل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متون نثر </w:t>
            </w:r>
          </w:p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آقای دکتر رحمان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مشتاق مهر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pStyle w:val="NoSpacing"/>
              <w:tabs>
                <w:tab w:val="left" w:pos="2771"/>
                <w:tab w:val="left" w:pos="6442"/>
                <w:tab w:val="left" w:pos="8092"/>
              </w:tabs>
              <w:bidi/>
              <w:jc w:val="center"/>
              <w:rPr>
                <w:rFonts w:ascii="Times New Roman" w:hAnsi="Times New Roman" w:cs="2  Titr"/>
                <w:b/>
                <w:bCs/>
                <w:sz w:val="24"/>
                <w:szCs w:val="24"/>
                <w:lang w:bidi="fa-IR"/>
              </w:rPr>
            </w:pPr>
            <w:r w:rsidRPr="00F346B1">
              <w:rPr>
                <w:rFonts w:ascii="Times New Roman" w:hAnsi="Times New Roman" w:cs="2  Titr" w:hint="cs"/>
                <w:b/>
                <w:bCs/>
                <w:sz w:val="24"/>
                <w:szCs w:val="24"/>
                <w:rtl/>
                <w:lang w:bidi="fa-IR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pStyle w:val="NoSpacing"/>
              <w:tabs>
                <w:tab w:val="left" w:pos="2771"/>
                <w:tab w:val="left" w:pos="6442"/>
                <w:tab w:val="left" w:pos="8092"/>
              </w:tabs>
              <w:bidi/>
              <w:jc w:val="center"/>
              <w:rPr>
                <w:rFonts w:ascii="Times New Roman" w:hAnsi="Times New Roman" w:cs="2 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439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pStyle w:val="NoSpacing"/>
              <w:tabs>
                <w:tab w:val="left" w:pos="2771"/>
                <w:tab w:val="left" w:pos="6442"/>
                <w:tab w:val="left" w:pos="8092"/>
              </w:tabs>
              <w:bidi/>
              <w:jc w:val="center"/>
              <w:rPr>
                <w:rFonts w:ascii="Times New Roman" w:hAnsi="Times New Roman" w:cs="2 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pStyle w:val="NoSpacing"/>
              <w:tabs>
                <w:tab w:val="left" w:pos="2771"/>
                <w:tab w:val="left" w:pos="6442"/>
                <w:tab w:val="left" w:pos="8092"/>
              </w:tabs>
              <w:bidi/>
              <w:jc w:val="center"/>
              <w:rPr>
                <w:rFonts w:ascii="Times New Roman" w:hAnsi="Times New Roman" w:cs="2 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pStyle w:val="NoSpacing"/>
              <w:tabs>
                <w:tab w:val="left" w:pos="2771"/>
                <w:tab w:val="left" w:pos="6442"/>
                <w:tab w:val="left" w:pos="8092"/>
              </w:tabs>
              <w:bidi/>
              <w:jc w:val="center"/>
              <w:rPr>
                <w:rFonts w:ascii="Times New Roman" w:hAnsi="Times New Roman" w:cs="2  Tit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thinThickThinSmallGap" w:sz="24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widowControl w:val="0"/>
              <w:tabs>
                <w:tab w:val="left" w:pos="2771"/>
                <w:tab w:val="left" w:pos="6442"/>
                <w:tab w:val="left" w:pos="8092"/>
              </w:tabs>
              <w:autoSpaceDE w:val="0"/>
              <w:autoSpaceDN w:val="0"/>
              <w:adjustRightInd w:val="0"/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209"/>
        </w:trPr>
        <w:tc>
          <w:tcPr>
            <w:tcW w:w="1134" w:type="dxa"/>
            <w:vMerge w:val="restart"/>
            <w:tcBorders>
              <w:top w:val="thinThickThinSmallGap" w:sz="24" w:space="0" w:color="auto"/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F346B1">
              <w:rPr>
                <w:rFonts w:cs="2  Titr" w:hint="cs"/>
                <w:b/>
                <w:bCs/>
                <w:rtl/>
                <w:lang w:bidi="fa-IR"/>
              </w:rPr>
              <w:lastRenderedPageBreak/>
              <w:t>دوشنبه</w:t>
            </w:r>
          </w:p>
        </w:tc>
        <w:tc>
          <w:tcPr>
            <w:tcW w:w="1134" w:type="dxa"/>
            <w:tcBorders>
              <w:top w:val="thinThickThinSmallGap" w:sz="24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کارشناسی1401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جر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ان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شناس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نثر معاصر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خانم دکتر ویدا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دستمالچ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121</w:t>
            </w:r>
          </w:p>
        </w:tc>
        <w:tc>
          <w:tcPr>
            <w:tcW w:w="2977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آشنا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با علوم قران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خانم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دکتر شهر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ور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1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121</w:t>
            </w:r>
          </w:p>
        </w:tc>
        <w:tc>
          <w:tcPr>
            <w:tcW w:w="2126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423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مبانی عرفان و تصوف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 آقای دکتر یدالله نصراللهی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بلاغت2 بد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ع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و 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ان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آقای دکتر احمد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گل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277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 1403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عربی (3) قسمت سوم (قواعد و متون) آقای دکتر حسین صدقی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شاعران حوزة ادب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خراسان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خانم دکتر عاتکه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رسم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تار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خ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ادب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ات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2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آقای دکتر محمد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پاشا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</w:tr>
      <w:tr w:rsidR="00F346B1" w:rsidRPr="00F346B1" w:rsidTr="00F346B1">
        <w:trPr>
          <w:trHeight w:val="497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 1404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</w:tr>
      <w:tr w:rsidR="00F346B1" w:rsidRPr="00F346B1" w:rsidTr="00F346B1">
        <w:trPr>
          <w:trHeight w:val="340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ارشدمعاصر1403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سیر تحقیقات ادبی معاصر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خانم دکتر عاتکه رسمی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209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تطور متون نثر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خانم دکتر ویدا دستمالچی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اتاق استاد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278"/>
        </w:trPr>
        <w:tc>
          <w:tcPr>
            <w:tcW w:w="1134" w:type="dxa"/>
            <w:vMerge/>
            <w:tcBorders>
              <w:left w:val="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دکتری 1403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تحقیق در علوم بلاغی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احمد گلی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اتاق استاد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تحقیق در متون غنایی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ناصر علیزاده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اتاق استاد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461"/>
        </w:trPr>
        <w:tc>
          <w:tcPr>
            <w:tcW w:w="1134" w:type="dxa"/>
            <w:vMerge/>
            <w:tcBorders>
              <w:left w:val="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دکتری 1404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متون نظم و نثرعرب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آقا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دکتر حس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ن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صدق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اتاق استاد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355"/>
        </w:trPr>
        <w:tc>
          <w:tcPr>
            <w:tcW w:w="1134" w:type="dxa"/>
            <w:vMerge w:val="restart"/>
            <w:tcBorders>
              <w:top w:val="thinThickThinSmallGap" w:sz="24" w:space="0" w:color="auto"/>
              <w:left w:val="thickThinSmallGap" w:sz="24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سه شنبه</w:t>
            </w:r>
          </w:p>
        </w:tc>
        <w:tc>
          <w:tcPr>
            <w:tcW w:w="1134" w:type="dxa"/>
            <w:tcBorders>
              <w:top w:val="thinThickThinSmallGap" w:sz="24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کارشناسی1401</w:t>
            </w:r>
          </w:p>
        </w:tc>
        <w:tc>
          <w:tcPr>
            <w:tcW w:w="2835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2977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1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2126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367"/>
        </w:trPr>
        <w:tc>
          <w:tcPr>
            <w:tcW w:w="1134" w:type="dxa"/>
            <w:vMerge/>
            <w:tcBorders>
              <w:left w:val="thickThinSmallGap" w:sz="24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متون نظم4 مثنوی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softHyphen/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های عطار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دکتررحمان</w:t>
            </w:r>
            <w:r w:rsidRPr="00F346B1">
              <w:rPr>
                <w:rFonts w:cs="2  Titr"/>
                <w:b/>
                <w:bCs/>
                <w:lang w:bidi="fa-IR"/>
              </w:rPr>
              <w:t xml:space="preserve"> 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مشتاق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softHyphen/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مهر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متون نظم4 مثنو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معنو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1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آقا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دکتر رحمان مشتاق مهر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260"/>
        </w:trPr>
        <w:tc>
          <w:tcPr>
            <w:tcW w:w="1134" w:type="dxa"/>
            <w:vMerge/>
            <w:tcBorders>
              <w:left w:val="thickThinSmallGap" w:sz="24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سبک شناس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1 نظم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خانم دکتر ویدا 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دستمالچ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متون نثر3 گلستان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 خانم دکتر عاتکه رسمی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</w:tr>
      <w:tr w:rsidR="00F346B1" w:rsidRPr="00F346B1" w:rsidTr="00F346B1">
        <w:trPr>
          <w:trHeight w:val="288"/>
        </w:trPr>
        <w:tc>
          <w:tcPr>
            <w:tcW w:w="1134" w:type="dxa"/>
            <w:vMerge/>
            <w:tcBorders>
              <w:left w:val="thickThinSmallGap" w:sz="24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عربی1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خانم دکتر عاتکه رسمی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متون نثر1 تاریخ بیهقی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یدالله  نصراللهی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شاهنامه1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آقا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دکتر محمد پاشا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233"/>
        </w:trPr>
        <w:tc>
          <w:tcPr>
            <w:tcW w:w="1134" w:type="dxa"/>
            <w:vMerge/>
            <w:tcBorders>
              <w:left w:val="thickThinSmallGap" w:sz="24" w:space="0" w:color="auto"/>
              <w:bottom w:val="single" w:sz="6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دکتری 1403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تحول زبان فارسی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محمد پاشایی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اتاق استاد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</w:tr>
      <w:tr w:rsidR="00F346B1" w:rsidRPr="00F346B1" w:rsidTr="00F346B1">
        <w:trPr>
          <w:trHeight w:val="437"/>
        </w:trPr>
        <w:tc>
          <w:tcPr>
            <w:tcW w:w="1134" w:type="dxa"/>
            <w:vMerge/>
            <w:tcBorders>
              <w:left w:val="thickThinSmallGap" w:sz="24" w:space="0" w:color="auto"/>
              <w:bottom w:val="thinThick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دکتری 1404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 xml:space="preserve">روشهای نقد و تحلیل متن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خانم دکتر ویدا دستمالچی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اتاق استاد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تحق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ق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در متون عرفان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و حکم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قا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دکتر 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رحمان مشتاق مهر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</w:tr>
      <w:tr w:rsidR="00F346B1" w:rsidRPr="00F346B1" w:rsidTr="00F346B1">
        <w:trPr>
          <w:trHeight w:val="643"/>
        </w:trPr>
        <w:tc>
          <w:tcPr>
            <w:tcW w:w="1134" w:type="dxa"/>
            <w:vMerge w:val="restart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چهارشنبه</w:t>
            </w:r>
          </w:p>
        </w:tc>
        <w:tc>
          <w:tcPr>
            <w:tcW w:w="1134" w:type="dxa"/>
            <w:tcBorders>
              <w:top w:val="thinThickSmallGap" w:sz="24" w:space="0" w:color="auto"/>
              <w:left w:val="thinThickThinSmallGap" w:sz="2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کارشناسی1401</w:t>
            </w:r>
          </w:p>
        </w:tc>
        <w:tc>
          <w:tcPr>
            <w:tcW w:w="2835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ab/>
              <w:t xml:space="preserve"> زبان تخصص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121</w:t>
            </w:r>
          </w:p>
        </w:tc>
        <w:tc>
          <w:tcPr>
            <w:tcW w:w="2977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متون نظم 5 حافظ 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آقای دکتر دستمالچی</w:t>
            </w:r>
          </w:p>
        </w:tc>
        <w:tc>
          <w:tcPr>
            <w:tcW w:w="851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121</w:t>
            </w:r>
          </w:p>
        </w:tc>
        <w:tc>
          <w:tcPr>
            <w:tcW w:w="2126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thinThickThinSmallGap" w:sz="24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</w:tr>
      <w:tr w:rsidR="00F346B1" w:rsidRPr="00F346B1" w:rsidTr="00F346B1">
        <w:trPr>
          <w:trHeight w:val="427"/>
        </w:trPr>
        <w:tc>
          <w:tcPr>
            <w:tcW w:w="1134" w:type="dxa"/>
            <w:vMerge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  <w:right w:val="thinThickThinSmallGap" w:sz="24" w:space="0" w:color="auto"/>
            </w:tcBorders>
            <w:shd w:val="clear" w:color="auto" w:fill="D0CECE" w:themeFill="background2" w:themeFillShade="E6"/>
            <w:vAlign w:val="center"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</w:tr>
      <w:tr w:rsidR="00F346B1" w:rsidRPr="00F346B1" w:rsidTr="00F346B1">
        <w:trPr>
          <w:trHeight w:val="1096"/>
        </w:trPr>
        <w:tc>
          <w:tcPr>
            <w:tcW w:w="1134" w:type="dxa"/>
            <w:vMerge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  <w:right w:val="thinThickThinSmallGap" w:sz="2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  <w:tr w:rsidR="00F346B1" w:rsidRPr="00F346B1" w:rsidTr="00F346B1">
        <w:trPr>
          <w:trHeight w:val="759"/>
        </w:trPr>
        <w:tc>
          <w:tcPr>
            <w:tcW w:w="1134" w:type="dxa"/>
            <w:vMerge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  <w:right w:val="thinThickThinSmallGap" w:sz="24" w:space="0" w:color="auto"/>
            </w:tcBorders>
            <w:shd w:val="clear" w:color="auto" w:fill="D0CECE" w:themeFill="background2" w:themeFillShade="E6"/>
            <w:vAlign w:val="center"/>
          </w:tcPr>
          <w:p w:rsidR="00F346B1" w:rsidRPr="00F346B1" w:rsidRDefault="00F346B1" w:rsidP="00F346B1">
            <w:pPr>
              <w:jc w:val="center"/>
              <w:rPr>
                <w:rFonts w:cs="2  Titr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thin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کارشناسی1404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متون منتخب نثر بهارستان جام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خانم  دکتر و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 w:hint="eastAsia"/>
                <w:b/>
                <w:bCs/>
                <w:rtl/>
                <w:lang w:bidi="fa-IR"/>
              </w:rPr>
              <w:t>دا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دستمالچ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زبان عموم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ثابت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  <w:r w:rsidRPr="00F346B1">
              <w:rPr>
                <w:rFonts w:cs="2  Titr"/>
                <w:b/>
                <w:bCs/>
                <w:rtl/>
                <w:lang w:bidi="fa-IR"/>
              </w:rPr>
              <w:t>زبان عموم</w:t>
            </w:r>
            <w:r w:rsidRPr="00F346B1">
              <w:rPr>
                <w:rFonts w:cs="2  Titr" w:hint="cs"/>
                <w:b/>
                <w:bCs/>
                <w:rtl/>
                <w:lang w:bidi="fa-IR"/>
              </w:rPr>
              <w:t>ی</w:t>
            </w:r>
            <w:r w:rsidRPr="00F346B1">
              <w:rPr>
                <w:rFonts w:cs="2  Titr"/>
                <w:b/>
                <w:bCs/>
                <w:rtl/>
                <w:lang w:bidi="fa-IR"/>
              </w:rPr>
              <w:t xml:space="preserve"> (فرد)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  <w:r w:rsidRPr="00F346B1">
              <w:rPr>
                <w:rFonts w:cs="2  Titr" w:hint="cs"/>
                <w:b/>
                <w:bCs/>
                <w:rtl/>
                <w:lang w:bidi="fa-IR"/>
              </w:rPr>
              <w:t>212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FFFFFF" w:themeFill="background1"/>
          </w:tcPr>
          <w:p w:rsidR="00F346B1" w:rsidRPr="00F346B1" w:rsidRDefault="00F346B1" w:rsidP="00F346B1">
            <w:pPr>
              <w:tabs>
                <w:tab w:val="left" w:pos="2771"/>
                <w:tab w:val="left" w:pos="6442"/>
                <w:tab w:val="left" w:pos="8092"/>
              </w:tabs>
              <w:jc w:val="center"/>
              <w:rPr>
                <w:rFonts w:cs="2  Titr"/>
                <w:b/>
                <w:bCs/>
                <w:lang w:bidi="fa-IR"/>
              </w:rPr>
            </w:pPr>
          </w:p>
        </w:tc>
      </w:tr>
    </w:tbl>
    <w:p w:rsidR="00FA1BB8" w:rsidRDefault="00FA1BB8"/>
    <w:sectPr w:rsidR="00FA1BB8" w:rsidSect="00DA46C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19"/>
    <w:rsid w:val="0033605C"/>
    <w:rsid w:val="00684B2E"/>
    <w:rsid w:val="008C2419"/>
    <w:rsid w:val="008D5BF7"/>
    <w:rsid w:val="00D0611A"/>
    <w:rsid w:val="00DA46C3"/>
    <w:rsid w:val="00F346B1"/>
    <w:rsid w:val="00FA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3FAE76F-EB16-48A2-AC94-228C84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41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2419"/>
    <w:pPr>
      <w:spacing w:after="0" w:line="240" w:lineRule="auto"/>
    </w:pPr>
    <w:rPr>
      <w:rFonts w:eastAsia="Times New Roman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لیلا مدبر</dc:creator>
  <cp:keywords/>
  <dc:description/>
  <cp:lastModifiedBy>لیلا مدبر</cp:lastModifiedBy>
  <cp:revision>7</cp:revision>
  <dcterms:created xsi:type="dcterms:W3CDTF">2025-09-20T09:16:00Z</dcterms:created>
  <dcterms:modified xsi:type="dcterms:W3CDTF">2025-09-23T07:47:00Z</dcterms:modified>
</cp:coreProperties>
</file>